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07E7D" w14:textId="77777777" w:rsidR="00092969" w:rsidRDefault="00D13D87" w:rsidP="00092969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 wp14:anchorId="7D3FAFEF" wp14:editId="0F4D5F76">
            <wp:extent cx="604520" cy="73152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7161D7" w14:textId="77777777" w:rsidR="00092969" w:rsidRPr="008C7F88" w:rsidRDefault="00092969" w:rsidP="00092969">
      <w:pPr>
        <w:jc w:val="center"/>
        <w:rPr>
          <w:b/>
        </w:rPr>
      </w:pPr>
    </w:p>
    <w:p w14:paraId="32C36C8B" w14:textId="77777777" w:rsidR="00092969" w:rsidRDefault="00092969" w:rsidP="000929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АДМИНИСТРАЦИЯ  СВЕТЛОГОРСКОГО СЕЛЬСОВЕТА  </w:t>
      </w:r>
    </w:p>
    <w:p w14:paraId="0E27D881" w14:textId="77777777" w:rsidR="00092969" w:rsidRDefault="00092969" w:rsidP="000929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ТУРУХАНСКОГО РАЙОНА КРАСНОЯРСКОГО КРАЯ</w:t>
      </w:r>
    </w:p>
    <w:p w14:paraId="29A995B2" w14:textId="77777777" w:rsidR="00092969" w:rsidRDefault="00092969" w:rsidP="00092969">
      <w:pPr>
        <w:jc w:val="center"/>
        <w:rPr>
          <w:sz w:val="28"/>
          <w:szCs w:val="28"/>
        </w:rPr>
      </w:pPr>
    </w:p>
    <w:p w14:paraId="69E0966B" w14:textId="77777777" w:rsidR="00E6284C" w:rsidRPr="00A51601" w:rsidRDefault="003B4CB6" w:rsidP="00E6284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14:paraId="67F76F05" w14:textId="77777777" w:rsidR="00092969" w:rsidRDefault="00092969" w:rsidP="00092969">
      <w:pPr>
        <w:rPr>
          <w:sz w:val="22"/>
          <w:szCs w:val="22"/>
        </w:rPr>
      </w:pPr>
    </w:p>
    <w:p w14:paraId="1A6AFF17" w14:textId="77777777" w:rsidR="00092969" w:rsidRDefault="00092969" w:rsidP="0009296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п. Светлогорск</w:t>
      </w:r>
    </w:p>
    <w:p w14:paraId="15C8DAE4" w14:textId="77777777" w:rsidR="00715AD2" w:rsidRDefault="00715AD2" w:rsidP="00092969">
      <w:pPr>
        <w:jc w:val="center"/>
        <w:rPr>
          <w:sz w:val="22"/>
          <w:szCs w:val="22"/>
        </w:rPr>
      </w:pPr>
    </w:p>
    <w:p w14:paraId="558225E2" w14:textId="77777777" w:rsidR="006972DB" w:rsidRDefault="006972DB" w:rsidP="00092969">
      <w:pPr>
        <w:autoSpaceDE w:val="0"/>
        <w:autoSpaceDN w:val="0"/>
        <w:adjustRightInd w:val="0"/>
        <w:rPr>
          <w:bCs/>
        </w:rPr>
      </w:pPr>
    </w:p>
    <w:p w14:paraId="7CF42CC2" w14:textId="5FFD0473" w:rsidR="00092969" w:rsidRPr="005368F9" w:rsidRDefault="002B0D42" w:rsidP="00092969">
      <w:pPr>
        <w:autoSpaceDE w:val="0"/>
        <w:autoSpaceDN w:val="0"/>
        <w:adjustRightInd w:val="0"/>
        <w:rPr>
          <w:bCs/>
        </w:rPr>
      </w:pPr>
      <w:r>
        <w:rPr>
          <w:bCs/>
        </w:rPr>
        <w:t>15</w:t>
      </w:r>
      <w:r w:rsidR="00E81D4C">
        <w:rPr>
          <w:bCs/>
        </w:rPr>
        <w:t>.10</w:t>
      </w:r>
      <w:r w:rsidR="005368F9" w:rsidRPr="00CD742C">
        <w:rPr>
          <w:bCs/>
        </w:rPr>
        <w:t>.</w:t>
      </w:r>
      <w:r w:rsidR="0046542B" w:rsidRPr="00CD742C">
        <w:rPr>
          <w:bCs/>
        </w:rPr>
        <w:t>20</w:t>
      </w:r>
      <w:r w:rsidR="00ED57DA">
        <w:rPr>
          <w:bCs/>
        </w:rPr>
        <w:t>24</w:t>
      </w:r>
      <w:r w:rsidR="00C20121">
        <w:rPr>
          <w:bCs/>
        </w:rPr>
        <w:t xml:space="preserve">                                                                                             </w:t>
      </w:r>
      <w:r>
        <w:rPr>
          <w:bCs/>
        </w:rPr>
        <w:t xml:space="preserve">  </w:t>
      </w:r>
      <w:r w:rsidR="00C20121">
        <w:rPr>
          <w:bCs/>
        </w:rPr>
        <w:t xml:space="preserve">                                </w:t>
      </w:r>
      <w:r>
        <w:rPr>
          <w:bCs/>
        </w:rPr>
        <w:t xml:space="preserve"> </w:t>
      </w:r>
      <w:r w:rsidR="00C20121">
        <w:rPr>
          <w:bCs/>
        </w:rPr>
        <w:t xml:space="preserve"> </w:t>
      </w:r>
      <w:r w:rsidR="0028041C" w:rsidRPr="00CD742C">
        <w:rPr>
          <w:bCs/>
        </w:rPr>
        <w:t>№</w:t>
      </w:r>
      <w:r>
        <w:rPr>
          <w:bCs/>
        </w:rPr>
        <w:t>69</w:t>
      </w:r>
      <w:r w:rsidR="003B4CB6" w:rsidRPr="00CD742C">
        <w:rPr>
          <w:bCs/>
        </w:rPr>
        <w:t>-П</w:t>
      </w:r>
    </w:p>
    <w:p w14:paraId="3E6610A1" w14:textId="77777777" w:rsidR="005368F9" w:rsidRPr="005368F9" w:rsidRDefault="005368F9" w:rsidP="00092969">
      <w:pPr>
        <w:autoSpaceDE w:val="0"/>
        <w:autoSpaceDN w:val="0"/>
        <w:adjustRightInd w:val="0"/>
        <w:rPr>
          <w:b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</w:tblGrid>
      <w:tr w:rsidR="005368F9" w:rsidRPr="00C20121" w14:paraId="39C82A85" w14:textId="77777777" w:rsidTr="001C5C12">
        <w:tc>
          <w:tcPr>
            <w:tcW w:w="5954" w:type="dxa"/>
            <w:shd w:val="clear" w:color="auto" w:fill="auto"/>
          </w:tcPr>
          <w:p w14:paraId="6C98B798" w14:textId="77777777" w:rsidR="005368F9" w:rsidRPr="00E81D4C" w:rsidRDefault="008F5F8E" w:rsidP="00E81D4C">
            <w:pPr>
              <w:pStyle w:val="a7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утверждении </w:t>
            </w:r>
            <w:r w:rsidR="00E81D4C" w:rsidRPr="00E81D4C">
              <w:rPr>
                <w:rStyle w:val="af1"/>
                <w:rFonts w:ascii="Times New Roman" w:hAnsi="Times New Roman"/>
                <w:i w:val="0"/>
                <w:sz w:val="24"/>
                <w:szCs w:val="24"/>
              </w:rPr>
              <w:t>актуализированной</w:t>
            </w:r>
            <w:r w:rsidR="00E81D4C" w:rsidRPr="00E81D4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81D4C" w:rsidRPr="00E81D4C">
              <w:rPr>
                <w:rStyle w:val="af1"/>
                <w:rFonts w:ascii="Times New Roman" w:hAnsi="Times New Roman"/>
                <w:i w:val="0"/>
                <w:sz w:val="24"/>
                <w:szCs w:val="24"/>
              </w:rPr>
              <w:t>схемы</w:t>
            </w:r>
            <w:r w:rsidR="00E81D4C" w:rsidRPr="00E81D4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81D4C" w:rsidRPr="00E81D4C">
              <w:rPr>
                <w:rStyle w:val="af1"/>
                <w:rFonts w:ascii="Times New Roman" w:hAnsi="Times New Roman"/>
                <w:i w:val="0"/>
                <w:sz w:val="24"/>
                <w:szCs w:val="24"/>
              </w:rPr>
              <w:t>водоснабжения</w:t>
            </w:r>
            <w:r w:rsidR="00E81D4C" w:rsidRPr="00E81D4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E81D4C" w:rsidRPr="00E81D4C">
              <w:rPr>
                <w:rStyle w:val="af1"/>
                <w:rFonts w:ascii="Times New Roman" w:hAnsi="Times New Roman"/>
                <w:i w:val="0"/>
                <w:sz w:val="24"/>
                <w:szCs w:val="24"/>
              </w:rPr>
              <w:t>водоотведения</w:t>
            </w:r>
            <w:r w:rsidR="00E81D4C" w:rsidRPr="00E81D4C">
              <w:rPr>
                <w:rFonts w:ascii="Times New Roman" w:hAnsi="Times New Roman"/>
                <w:sz w:val="24"/>
                <w:szCs w:val="24"/>
              </w:rPr>
              <w:t xml:space="preserve"> Светлогорского сельсовета Туруханского района Красноярского края на </w:t>
            </w:r>
            <w:r w:rsidR="00E81D4C">
              <w:rPr>
                <w:rFonts w:ascii="Times New Roman" w:hAnsi="Times New Roman"/>
                <w:sz w:val="24"/>
                <w:szCs w:val="24"/>
              </w:rPr>
              <w:t>перспективу</w:t>
            </w:r>
            <w:r w:rsidR="00E81D4C" w:rsidRPr="00E81D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1D4C">
              <w:rPr>
                <w:rFonts w:ascii="Times New Roman" w:hAnsi="Times New Roman"/>
                <w:sz w:val="24"/>
                <w:szCs w:val="24"/>
              </w:rPr>
              <w:t>до 2034</w:t>
            </w:r>
            <w:r w:rsidR="00E81D4C" w:rsidRPr="00E81D4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E81D4C">
              <w:rPr>
                <w:rFonts w:ascii="Times New Roman" w:hAnsi="Times New Roman"/>
                <w:sz w:val="24"/>
                <w:szCs w:val="24"/>
              </w:rPr>
              <w:t xml:space="preserve"> (актуализация по состоянию на 2024 год)</w:t>
            </w:r>
          </w:p>
        </w:tc>
      </w:tr>
    </w:tbl>
    <w:p w14:paraId="4F140429" w14:textId="77777777" w:rsidR="00812FAA" w:rsidRDefault="00812FAA" w:rsidP="005D53E2">
      <w:pPr>
        <w:autoSpaceDE w:val="0"/>
        <w:autoSpaceDN w:val="0"/>
        <w:adjustRightInd w:val="0"/>
        <w:spacing w:line="276" w:lineRule="auto"/>
        <w:jc w:val="both"/>
      </w:pPr>
    </w:p>
    <w:p w14:paraId="4DF07C8C" w14:textId="32725D59" w:rsidR="00812FAA" w:rsidRPr="00B5602C" w:rsidRDefault="00E81D4C" w:rsidP="00867CBA">
      <w:pPr>
        <w:autoSpaceDE w:val="0"/>
        <w:autoSpaceDN w:val="0"/>
        <w:adjustRightInd w:val="0"/>
        <w:ind w:firstLine="709"/>
        <w:jc w:val="both"/>
      </w:pPr>
      <w:r w:rsidRPr="00E81D4C">
        <w:t xml:space="preserve">Руководствуясь </w:t>
      </w:r>
      <w:hyperlink r:id="rId7" w:anchor="/document/70103066/entry/0" w:history="1">
        <w:r w:rsidRPr="00E81D4C">
          <w:rPr>
            <w:rStyle w:val="ac"/>
            <w:color w:val="auto"/>
            <w:u w:val="none"/>
          </w:rPr>
          <w:t>Федеральным законом</w:t>
        </w:r>
      </w:hyperlink>
      <w:r w:rsidRPr="00E81D4C">
        <w:t xml:space="preserve"> от 07.12.2011 </w:t>
      </w:r>
      <w:r>
        <w:t>№</w:t>
      </w:r>
      <w:r w:rsidRPr="00E81D4C">
        <w:t xml:space="preserve"> 416-ФЗ </w:t>
      </w:r>
      <w:r>
        <w:t>«</w:t>
      </w:r>
      <w:r w:rsidRPr="00E81D4C">
        <w:t xml:space="preserve">О </w:t>
      </w:r>
      <w:r w:rsidRPr="00E81D4C">
        <w:rPr>
          <w:rStyle w:val="af1"/>
          <w:i w:val="0"/>
        </w:rPr>
        <w:t>водоснабжении</w:t>
      </w:r>
      <w:r w:rsidRPr="00E81D4C">
        <w:t xml:space="preserve"> и </w:t>
      </w:r>
      <w:r w:rsidRPr="00E81D4C">
        <w:rPr>
          <w:rStyle w:val="af1"/>
          <w:i w:val="0"/>
        </w:rPr>
        <w:t>водоотведении</w:t>
      </w:r>
      <w:r>
        <w:t>»</w:t>
      </w:r>
      <w:r w:rsidRPr="00E81D4C">
        <w:t xml:space="preserve"> и </w:t>
      </w:r>
      <w:hyperlink r:id="rId8" w:anchor="/document/70447444/entry/0" w:history="1">
        <w:r w:rsidRPr="00E81D4C">
          <w:rPr>
            <w:rStyle w:val="ac"/>
            <w:color w:val="auto"/>
            <w:u w:val="none"/>
          </w:rPr>
          <w:t>Постановлением</w:t>
        </w:r>
      </w:hyperlink>
      <w:r w:rsidRPr="00E81D4C">
        <w:t xml:space="preserve"> Правительства РФ от 05.09.2013 </w:t>
      </w:r>
      <w:r>
        <w:t>№</w:t>
      </w:r>
      <w:r w:rsidRPr="00E81D4C">
        <w:t xml:space="preserve"> 782 </w:t>
      </w:r>
      <w:r>
        <w:t>«</w:t>
      </w:r>
      <w:r w:rsidRPr="00E81D4C">
        <w:t xml:space="preserve">О </w:t>
      </w:r>
      <w:r w:rsidRPr="00E81D4C">
        <w:rPr>
          <w:rStyle w:val="af1"/>
          <w:i w:val="0"/>
        </w:rPr>
        <w:t>схемах</w:t>
      </w:r>
      <w:r w:rsidRPr="00E81D4C">
        <w:t xml:space="preserve"> </w:t>
      </w:r>
      <w:r w:rsidRPr="00E81D4C">
        <w:rPr>
          <w:rStyle w:val="af1"/>
          <w:i w:val="0"/>
        </w:rPr>
        <w:t>водоснабжения</w:t>
      </w:r>
      <w:r w:rsidRPr="00E81D4C">
        <w:t xml:space="preserve"> и </w:t>
      </w:r>
      <w:r w:rsidRPr="00E81D4C">
        <w:rPr>
          <w:rStyle w:val="af1"/>
          <w:i w:val="0"/>
        </w:rPr>
        <w:t>водоотведения</w:t>
      </w:r>
      <w:r>
        <w:t>»</w:t>
      </w:r>
      <w:r w:rsidR="00C20121" w:rsidRPr="005B00C5">
        <w:rPr>
          <w:szCs w:val="28"/>
        </w:rPr>
        <w:t>,</w:t>
      </w:r>
      <w:r w:rsidR="00951DE0">
        <w:rPr>
          <w:szCs w:val="28"/>
        </w:rPr>
        <w:t xml:space="preserve"> </w:t>
      </w:r>
      <w:r w:rsidR="00951DE0" w:rsidRPr="00B5602C">
        <w:t>статьями 19, 22 Устава Светлогорского сельсовета Туруханского района Красноярского края,</w:t>
      </w:r>
      <w:r w:rsidR="00951DE0">
        <w:t xml:space="preserve"> </w:t>
      </w:r>
      <w:r w:rsidR="00C20121" w:rsidRPr="005B00C5">
        <w:rPr>
          <w:szCs w:val="28"/>
        </w:rPr>
        <w:t xml:space="preserve"> </w:t>
      </w:r>
      <w:r w:rsidR="00812FAA" w:rsidRPr="00B5602C">
        <w:t>ПОСТАНОВЛЯЮ:</w:t>
      </w:r>
    </w:p>
    <w:p w14:paraId="1DE6F708" w14:textId="77777777" w:rsidR="00812FAA" w:rsidRDefault="00812FAA" w:rsidP="00867CBA">
      <w:pPr>
        <w:autoSpaceDE w:val="0"/>
        <w:autoSpaceDN w:val="0"/>
        <w:adjustRightInd w:val="0"/>
        <w:ind w:firstLine="709"/>
        <w:jc w:val="both"/>
      </w:pPr>
    </w:p>
    <w:p w14:paraId="409F9E29" w14:textId="77777777" w:rsidR="00C20121" w:rsidRDefault="00227310" w:rsidP="00E81D4C">
      <w:pPr>
        <w:tabs>
          <w:tab w:val="left" w:pos="993"/>
          <w:tab w:val="left" w:pos="9638"/>
        </w:tabs>
        <w:ind w:firstLine="709"/>
        <w:jc w:val="both"/>
      </w:pPr>
      <w:r w:rsidRPr="00B5602C">
        <w:t>1</w:t>
      </w:r>
      <w:r w:rsidR="00F23A24" w:rsidRPr="00B5602C">
        <w:t xml:space="preserve">. </w:t>
      </w:r>
      <w:r w:rsidR="008F5F8E">
        <w:t xml:space="preserve">Утвердить </w:t>
      </w:r>
      <w:r w:rsidR="00E81D4C" w:rsidRPr="00E81D4C">
        <w:rPr>
          <w:rStyle w:val="af1"/>
          <w:i w:val="0"/>
        </w:rPr>
        <w:t>актуализированн</w:t>
      </w:r>
      <w:r w:rsidR="00E81D4C">
        <w:rPr>
          <w:rStyle w:val="af1"/>
          <w:i w:val="0"/>
        </w:rPr>
        <w:t>ую</w:t>
      </w:r>
      <w:r w:rsidR="00E81D4C" w:rsidRPr="00E81D4C">
        <w:rPr>
          <w:i/>
        </w:rPr>
        <w:t xml:space="preserve"> </w:t>
      </w:r>
      <w:r w:rsidR="00E81D4C" w:rsidRPr="00E81D4C">
        <w:rPr>
          <w:rStyle w:val="af1"/>
          <w:i w:val="0"/>
        </w:rPr>
        <w:t>схем</w:t>
      </w:r>
      <w:r w:rsidR="00E81D4C">
        <w:rPr>
          <w:rStyle w:val="af1"/>
          <w:i w:val="0"/>
        </w:rPr>
        <w:t>у</w:t>
      </w:r>
      <w:r w:rsidR="00E81D4C" w:rsidRPr="00E81D4C">
        <w:rPr>
          <w:i/>
        </w:rPr>
        <w:t xml:space="preserve"> </w:t>
      </w:r>
      <w:r w:rsidR="00E81D4C" w:rsidRPr="00E81D4C">
        <w:rPr>
          <w:rStyle w:val="af1"/>
          <w:i w:val="0"/>
        </w:rPr>
        <w:t>водоснабжения</w:t>
      </w:r>
      <w:r w:rsidR="00E81D4C" w:rsidRPr="00E81D4C">
        <w:t xml:space="preserve"> и </w:t>
      </w:r>
      <w:r w:rsidR="00E81D4C" w:rsidRPr="00E81D4C">
        <w:rPr>
          <w:rStyle w:val="af1"/>
          <w:i w:val="0"/>
        </w:rPr>
        <w:t>водоотведения</w:t>
      </w:r>
      <w:r w:rsidR="00E81D4C" w:rsidRPr="00E81D4C">
        <w:t xml:space="preserve"> Светлогорского сельсовета Туруханского района Красноярского края на </w:t>
      </w:r>
      <w:r w:rsidR="00E81D4C">
        <w:t>перспективу</w:t>
      </w:r>
      <w:r w:rsidR="00E81D4C" w:rsidRPr="00E81D4C">
        <w:t xml:space="preserve"> </w:t>
      </w:r>
      <w:r w:rsidR="00E81D4C">
        <w:t>до 2034</w:t>
      </w:r>
      <w:r w:rsidR="00E81D4C" w:rsidRPr="00E81D4C">
        <w:t xml:space="preserve"> </w:t>
      </w:r>
      <w:bookmarkStart w:id="0" w:name="_GoBack"/>
      <w:bookmarkEnd w:id="0"/>
      <w:r w:rsidR="00E81D4C" w:rsidRPr="00E81D4C">
        <w:t>года</w:t>
      </w:r>
      <w:r w:rsidR="00E81D4C">
        <w:t xml:space="preserve"> (актуализация по состоянию на 2024 год)</w:t>
      </w:r>
      <w:r w:rsidR="008F5F8E">
        <w:t xml:space="preserve">, </w:t>
      </w:r>
      <w:proofErr w:type="gramStart"/>
      <w:r w:rsidR="008F5F8E">
        <w:t>согласно приложения</w:t>
      </w:r>
      <w:proofErr w:type="gramEnd"/>
      <w:r w:rsidR="008F5F8E">
        <w:t xml:space="preserve"> к настоящему постановлению. </w:t>
      </w:r>
    </w:p>
    <w:p w14:paraId="468363D6" w14:textId="77777777" w:rsidR="00E81D4C" w:rsidRPr="00E81D4C" w:rsidRDefault="00E81D4C" w:rsidP="00E81D4C">
      <w:pPr>
        <w:tabs>
          <w:tab w:val="left" w:pos="993"/>
          <w:tab w:val="left" w:pos="9638"/>
        </w:tabs>
        <w:ind w:firstLine="709"/>
        <w:jc w:val="both"/>
      </w:pPr>
      <w:r>
        <w:t>2. Признать утратившим силу постановление администрации Светлогорского сельсовета Туруханского района Красноярского края от 12.12.2014 №53-П «</w:t>
      </w:r>
      <w:r w:rsidRPr="00E81D4C">
        <w:t>Об утверждении схемы водоснабжения и водоотведения Светлогорского сельсовета Туруханского района Красноярского края на период с 2014 года до 2028 года</w:t>
      </w:r>
      <w:r>
        <w:t>».</w:t>
      </w:r>
    </w:p>
    <w:p w14:paraId="3999D385" w14:textId="77777777" w:rsidR="00227310" w:rsidRPr="005D0001" w:rsidRDefault="00E81D4C" w:rsidP="00E81D4C">
      <w:pPr>
        <w:ind w:firstLine="709"/>
        <w:jc w:val="both"/>
      </w:pPr>
      <w:r>
        <w:t>3</w:t>
      </w:r>
      <w:r w:rsidR="00227310" w:rsidRPr="005D0001">
        <w:t xml:space="preserve">. Опубликовать настоящее постановление в газете «Светлогорский вестник» и разместить на официальном сайте администрации Светлогорского сельсовета. </w:t>
      </w:r>
    </w:p>
    <w:p w14:paraId="5D5479CB" w14:textId="77777777" w:rsidR="00227310" w:rsidRPr="005D0001" w:rsidRDefault="00E81D4C" w:rsidP="00E81D4C">
      <w:pPr>
        <w:ind w:firstLine="709"/>
        <w:jc w:val="both"/>
      </w:pPr>
      <w:r>
        <w:t>4</w:t>
      </w:r>
      <w:r w:rsidR="008F5F8E">
        <w:t>.</w:t>
      </w:r>
      <w:r w:rsidR="00227310" w:rsidRPr="005D0001">
        <w:t xml:space="preserve"> Постановление вступает в силу со дня опубликования. </w:t>
      </w:r>
    </w:p>
    <w:p w14:paraId="0CD150D8" w14:textId="77777777" w:rsidR="00227310" w:rsidRDefault="00E81D4C" w:rsidP="00E81D4C">
      <w:pPr>
        <w:ind w:firstLine="709"/>
        <w:jc w:val="both"/>
      </w:pPr>
      <w:r>
        <w:t>5</w:t>
      </w:r>
      <w:r w:rsidR="00227310" w:rsidRPr="005D0001">
        <w:t xml:space="preserve">. Контроль за исполнением настоящего постановления оставляю за собой. </w:t>
      </w:r>
    </w:p>
    <w:p w14:paraId="551717C1" w14:textId="77777777" w:rsidR="006972DB" w:rsidRDefault="006972DB" w:rsidP="00227310">
      <w:pPr>
        <w:autoSpaceDE w:val="0"/>
        <w:autoSpaceDN w:val="0"/>
        <w:adjustRightInd w:val="0"/>
        <w:jc w:val="both"/>
      </w:pPr>
    </w:p>
    <w:p w14:paraId="71F7242C" w14:textId="77777777" w:rsidR="00161DD1" w:rsidRDefault="00161DD1" w:rsidP="005D53E2">
      <w:pPr>
        <w:autoSpaceDE w:val="0"/>
        <w:autoSpaceDN w:val="0"/>
        <w:adjustRightInd w:val="0"/>
        <w:jc w:val="both"/>
      </w:pPr>
    </w:p>
    <w:p w14:paraId="31339CC1" w14:textId="77777777" w:rsidR="00161DD1" w:rsidRDefault="00161DD1" w:rsidP="005D53E2">
      <w:pPr>
        <w:autoSpaceDE w:val="0"/>
        <w:autoSpaceDN w:val="0"/>
        <w:adjustRightInd w:val="0"/>
        <w:jc w:val="both"/>
      </w:pPr>
    </w:p>
    <w:p w14:paraId="241159D4" w14:textId="77777777" w:rsidR="00EE43FE" w:rsidRDefault="00EE43FE" w:rsidP="00E7240B">
      <w:pPr>
        <w:ind w:right="-1"/>
        <w:jc w:val="both"/>
      </w:pPr>
      <w:r>
        <w:t xml:space="preserve">Исполняющая обязанности </w:t>
      </w:r>
    </w:p>
    <w:p w14:paraId="48AFD8F5" w14:textId="08A08B0B" w:rsidR="005368F9" w:rsidRDefault="005D53E2" w:rsidP="00E7240B">
      <w:pPr>
        <w:ind w:right="-1"/>
        <w:jc w:val="both"/>
      </w:pPr>
      <w:r>
        <w:t>Глав</w:t>
      </w:r>
      <w:r w:rsidR="00EE43FE">
        <w:t>ы</w:t>
      </w:r>
      <w:r w:rsidR="00065096">
        <w:t xml:space="preserve"> </w:t>
      </w:r>
      <w:r w:rsidR="00512732" w:rsidRPr="005368F9">
        <w:t>Светлогорского сельсовета</w:t>
      </w:r>
      <w:r w:rsidR="00512732" w:rsidRPr="005368F9">
        <w:tab/>
      </w:r>
      <w:r w:rsidR="00512732" w:rsidRPr="005368F9">
        <w:tab/>
      </w:r>
      <w:r w:rsidR="00512732" w:rsidRPr="005368F9">
        <w:tab/>
      </w:r>
      <w:r w:rsidR="00512732" w:rsidRPr="005368F9">
        <w:tab/>
      </w:r>
      <w:r w:rsidR="00951DE0">
        <w:t xml:space="preserve">                               </w:t>
      </w:r>
      <w:r w:rsidR="00065096">
        <w:t xml:space="preserve"> </w:t>
      </w:r>
      <w:r w:rsidR="00EE43FE">
        <w:t xml:space="preserve">  </w:t>
      </w:r>
      <w:r w:rsidR="00E81D4C">
        <w:t xml:space="preserve">       </w:t>
      </w:r>
      <w:r w:rsidR="002B0D42">
        <w:t xml:space="preserve"> </w:t>
      </w:r>
      <w:r w:rsidR="00E81D4C">
        <w:t xml:space="preserve">  И.С. Бабаева</w:t>
      </w:r>
    </w:p>
    <w:p w14:paraId="1D22F8A9" w14:textId="77777777" w:rsidR="00161DD1" w:rsidRDefault="00161DD1" w:rsidP="00E7240B">
      <w:pPr>
        <w:ind w:right="-1"/>
        <w:jc w:val="both"/>
      </w:pPr>
    </w:p>
    <w:p w14:paraId="61AA3413" w14:textId="77777777" w:rsidR="00065096" w:rsidRDefault="00065096" w:rsidP="00E7240B">
      <w:pPr>
        <w:ind w:right="-1"/>
        <w:jc w:val="both"/>
      </w:pPr>
    </w:p>
    <w:p w14:paraId="599C9E15" w14:textId="77777777" w:rsidR="00161DD1" w:rsidRDefault="00161DD1" w:rsidP="00E7240B">
      <w:pPr>
        <w:ind w:right="-1"/>
        <w:jc w:val="both"/>
      </w:pPr>
    </w:p>
    <w:p w14:paraId="68697C05" w14:textId="77777777" w:rsidR="00227310" w:rsidRDefault="00227310" w:rsidP="00E7240B">
      <w:pPr>
        <w:ind w:right="-1"/>
        <w:jc w:val="both"/>
      </w:pPr>
    </w:p>
    <w:p w14:paraId="31C7B757" w14:textId="77777777" w:rsidR="00A83C67" w:rsidRDefault="00A83C67" w:rsidP="00E7240B">
      <w:pPr>
        <w:ind w:right="-1"/>
        <w:jc w:val="both"/>
      </w:pPr>
    </w:p>
    <w:p w14:paraId="55D1512E" w14:textId="77777777" w:rsidR="008F5F8E" w:rsidRDefault="008F5F8E" w:rsidP="00E7240B">
      <w:pPr>
        <w:ind w:right="-1"/>
        <w:jc w:val="both"/>
      </w:pPr>
    </w:p>
    <w:p w14:paraId="5A2443FA" w14:textId="77777777" w:rsidR="008F5F8E" w:rsidRDefault="008F5F8E" w:rsidP="00E7240B">
      <w:pPr>
        <w:ind w:right="-1"/>
        <w:jc w:val="both"/>
      </w:pPr>
    </w:p>
    <w:p w14:paraId="3C50A7BC" w14:textId="77777777" w:rsidR="008F5F8E" w:rsidRDefault="008F5F8E" w:rsidP="00E7240B">
      <w:pPr>
        <w:ind w:right="-1"/>
        <w:jc w:val="both"/>
      </w:pPr>
    </w:p>
    <w:sectPr w:rsidR="008F5F8E" w:rsidSect="00715A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83380F"/>
    <w:multiLevelType w:val="hybridMultilevel"/>
    <w:tmpl w:val="D5C6C452"/>
    <w:lvl w:ilvl="0" w:tplc="1FB02AD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9681B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E2BC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F8CBB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EABA5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02DDF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985E1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72FAC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FEC4F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8466D2"/>
    <w:multiLevelType w:val="hybridMultilevel"/>
    <w:tmpl w:val="5940719C"/>
    <w:lvl w:ilvl="0" w:tplc="DEE0CB2E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956BB2"/>
    <w:multiLevelType w:val="hybridMultilevel"/>
    <w:tmpl w:val="5A086D28"/>
    <w:lvl w:ilvl="0" w:tplc="FA10EC4E">
      <w:start w:val="2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5475B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A25E0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1404C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9460D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8C01B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F6CB56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1EF17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BEA84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3B31A1"/>
    <w:multiLevelType w:val="hybridMultilevel"/>
    <w:tmpl w:val="2A7891B8"/>
    <w:lvl w:ilvl="0" w:tplc="25B291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10A25FD"/>
    <w:multiLevelType w:val="hybridMultilevel"/>
    <w:tmpl w:val="A1D4F356"/>
    <w:lvl w:ilvl="0" w:tplc="A948A7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27D5639"/>
    <w:multiLevelType w:val="hybridMultilevel"/>
    <w:tmpl w:val="BF2C8E7C"/>
    <w:lvl w:ilvl="0" w:tplc="CB201D28">
      <w:start w:val="1"/>
      <w:numFmt w:val="decimal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F6916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6A5E6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0C9FE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20771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04A87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447A5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C466C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A0BB1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EC7ACD"/>
    <w:multiLevelType w:val="hybridMultilevel"/>
    <w:tmpl w:val="FD0092AC"/>
    <w:lvl w:ilvl="0" w:tplc="6B6203C8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EAD79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08C97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AC02D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68933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0060A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F0C0B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9EEE5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9A0BF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C9021C7"/>
    <w:multiLevelType w:val="hybridMultilevel"/>
    <w:tmpl w:val="2E70CB86"/>
    <w:lvl w:ilvl="0" w:tplc="8708B8F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7802E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06ABE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6CECF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C90C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DC113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D8A6C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829D2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EC55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0B09E9"/>
    <w:multiLevelType w:val="hybridMultilevel"/>
    <w:tmpl w:val="CC1A891C"/>
    <w:lvl w:ilvl="0" w:tplc="975AEA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62885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3A93E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226AA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661A9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0C85B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F8758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7E80F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AA99B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C52C4F"/>
    <w:multiLevelType w:val="hybridMultilevel"/>
    <w:tmpl w:val="A784FDBA"/>
    <w:lvl w:ilvl="0" w:tplc="2E8653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5B0773"/>
    <w:multiLevelType w:val="hybridMultilevel"/>
    <w:tmpl w:val="D8ACC188"/>
    <w:lvl w:ilvl="0" w:tplc="033695D2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829B54">
      <w:start w:val="1"/>
      <w:numFmt w:val="lowerLetter"/>
      <w:lvlText w:val="%2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72E462">
      <w:start w:val="1"/>
      <w:numFmt w:val="lowerRoman"/>
      <w:lvlText w:val="%3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CA12A0">
      <w:start w:val="1"/>
      <w:numFmt w:val="decimal"/>
      <w:lvlText w:val="%4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5291AE">
      <w:start w:val="1"/>
      <w:numFmt w:val="lowerLetter"/>
      <w:lvlText w:val="%5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746988">
      <w:start w:val="1"/>
      <w:numFmt w:val="lowerRoman"/>
      <w:lvlText w:val="%6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0C6374">
      <w:start w:val="1"/>
      <w:numFmt w:val="decimal"/>
      <w:lvlText w:val="%7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80DBD6">
      <w:start w:val="1"/>
      <w:numFmt w:val="lowerLetter"/>
      <w:lvlText w:val="%8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2C04EC">
      <w:start w:val="1"/>
      <w:numFmt w:val="lowerRoman"/>
      <w:lvlText w:val="%9"/>
      <w:lvlJc w:val="left"/>
      <w:pPr>
        <w:ind w:left="6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8E5065"/>
    <w:multiLevelType w:val="multilevel"/>
    <w:tmpl w:val="4FC25EC2"/>
    <w:lvl w:ilvl="0">
      <w:start w:val="1"/>
      <w:numFmt w:val="decimal"/>
      <w:lvlText w:val="%1."/>
      <w:lvlJc w:val="left"/>
      <w:pPr>
        <w:tabs>
          <w:tab w:val="num" w:pos="1419"/>
        </w:tabs>
        <w:ind w:left="1419" w:hanging="567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Restart w:val="0"/>
      <w:pStyle w:val="1"/>
      <w:lvlText w:val="%1.%2.%4."/>
      <w:lvlJc w:val="left"/>
      <w:pPr>
        <w:tabs>
          <w:tab w:val="num" w:pos="851"/>
        </w:tabs>
      </w:pPr>
      <w:rPr>
        <w:rFonts w:cs="Times New Roman" w:hint="default"/>
        <w:color w:val="auto"/>
      </w:rPr>
    </w:lvl>
    <w:lvl w:ilvl="4">
      <w:start w:val="1"/>
      <w:numFmt w:val="russianUpper"/>
      <w:lvlText w:val="%5."/>
      <w:lvlJc w:val="left"/>
      <w:pPr>
        <w:tabs>
          <w:tab w:val="num" w:pos="851"/>
        </w:tabs>
        <w:ind w:left="425" w:hanging="425"/>
      </w:pPr>
      <w:rPr>
        <w:rFonts w:cs="Times New Roman" w:hint="default"/>
        <w:b/>
        <w:i w:val="0"/>
        <w:color w:val="auto"/>
        <w:u w:val="none"/>
      </w:rPr>
    </w:lvl>
    <w:lvl w:ilvl="5">
      <w:start w:val="1"/>
      <w:numFmt w:val="decimal"/>
      <w:lvlText w:val="%6)"/>
      <w:lvlJc w:val="right"/>
      <w:pPr>
        <w:ind w:left="567" w:hanging="142"/>
      </w:pPr>
      <w:rPr>
        <w:rFonts w:cs="Times New Roman" w:hint="default"/>
      </w:rPr>
    </w:lvl>
    <w:lvl w:ilvl="6">
      <w:start w:val="1"/>
      <w:numFmt w:val="russianLower"/>
      <w:lvlText w:val="%7)"/>
      <w:lvlJc w:val="left"/>
      <w:pPr>
        <w:ind w:left="851" w:hanging="284"/>
      </w:pPr>
      <w:rPr>
        <w:rFonts w:cs="Times New Roman" w:hint="default"/>
      </w:rPr>
    </w:lvl>
    <w:lvl w:ilvl="7">
      <w:start w:val="1"/>
      <w:numFmt w:val="bullet"/>
      <w:lvlText w:val="•"/>
      <w:lvlJc w:val="left"/>
      <w:pPr>
        <w:ind w:left="1134" w:hanging="283"/>
      </w:pPr>
      <w:rPr>
        <w:rFonts w:ascii="Times New Roman" w:hAnsi="Times New Roman" w:hint="default"/>
        <w:color w:val="auto"/>
      </w:rPr>
    </w:lvl>
    <w:lvl w:ilvl="8">
      <w:start w:val="1"/>
      <w:numFmt w:val="bullet"/>
      <w:lvlText w:val="‒"/>
      <w:lvlJc w:val="left"/>
      <w:pPr>
        <w:ind w:left="1418" w:hanging="284"/>
      </w:pPr>
      <w:rPr>
        <w:rFonts w:ascii="Times New Roman" w:hAnsi="Times New Roman" w:hint="default"/>
        <w:color w:val="auto"/>
      </w:rPr>
    </w:lvl>
  </w:abstractNum>
  <w:abstractNum w:abstractNumId="13" w15:restartNumberingAfterBreak="0">
    <w:nsid w:val="55B410CE"/>
    <w:multiLevelType w:val="hybridMultilevel"/>
    <w:tmpl w:val="33DC0642"/>
    <w:lvl w:ilvl="0" w:tplc="7DD0348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1CE31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FCE50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5A154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7C333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36506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1E8DE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E21F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50686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9054A8E"/>
    <w:multiLevelType w:val="hybridMultilevel"/>
    <w:tmpl w:val="9EC8E416"/>
    <w:lvl w:ilvl="0" w:tplc="E4A64954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BC619F"/>
    <w:multiLevelType w:val="hybridMultilevel"/>
    <w:tmpl w:val="C83E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6D22FB"/>
    <w:multiLevelType w:val="hybridMultilevel"/>
    <w:tmpl w:val="4212F7EC"/>
    <w:lvl w:ilvl="0" w:tplc="1D908EF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6A46493"/>
    <w:multiLevelType w:val="hybridMultilevel"/>
    <w:tmpl w:val="12D4C2AC"/>
    <w:lvl w:ilvl="0" w:tplc="E7E02DD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B0266D"/>
    <w:multiLevelType w:val="hybridMultilevel"/>
    <w:tmpl w:val="97A2B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F2A50"/>
    <w:multiLevelType w:val="hybridMultilevel"/>
    <w:tmpl w:val="6CD0D716"/>
    <w:lvl w:ilvl="0" w:tplc="ECA0731A">
      <w:start w:val="1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04849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E9AF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E24EF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E6447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5C660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7A4C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5C6E6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D62CC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07473F0"/>
    <w:multiLevelType w:val="hybridMultilevel"/>
    <w:tmpl w:val="DB5CF596"/>
    <w:lvl w:ilvl="0" w:tplc="2B82669A">
      <w:start w:val="1"/>
      <w:numFmt w:val="decimal"/>
      <w:lvlText w:val="%1)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C8896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FC1D5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AEE20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0C230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48451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287E3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764E8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96239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BFC563F"/>
    <w:multiLevelType w:val="hybridMultilevel"/>
    <w:tmpl w:val="BFAA617A"/>
    <w:lvl w:ilvl="0" w:tplc="E406473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DAC81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7E2E4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BAB93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1C2E4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00626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EEFCF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AE0F1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923A2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  <w:num w:numId="8">
    <w:abstractNumId w:val="9"/>
  </w:num>
  <w:num w:numId="9">
    <w:abstractNumId w:val="13"/>
  </w:num>
  <w:num w:numId="10">
    <w:abstractNumId w:val="20"/>
  </w:num>
  <w:num w:numId="11">
    <w:abstractNumId w:val="11"/>
  </w:num>
  <w:num w:numId="12">
    <w:abstractNumId w:val="6"/>
  </w:num>
  <w:num w:numId="13">
    <w:abstractNumId w:val="1"/>
  </w:num>
  <w:num w:numId="14">
    <w:abstractNumId w:val="7"/>
  </w:num>
  <w:num w:numId="15">
    <w:abstractNumId w:val="8"/>
  </w:num>
  <w:num w:numId="16">
    <w:abstractNumId w:val="19"/>
  </w:num>
  <w:num w:numId="17">
    <w:abstractNumId w:val="21"/>
  </w:num>
  <w:num w:numId="18">
    <w:abstractNumId w:val="3"/>
  </w:num>
  <w:num w:numId="19">
    <w:abstractNumId w:val="0"/>
  </w:num>
  <w:num w:numId="20">
    <w:abstractNumId w:val="15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E1E"/>
    <w:rsid w:val="0001613E"/>
    <w:rsid w:val="00031BA2"/>
    <w:rsid w:val="00034F25"/>
    <w:rsid w:val="0004065D"/>
    <w:rsid w:val="00054D53"/>
    <w:rsid w:val="000564F8"/>
    <w:rsid w:val="00065096"/>
    <w:rsid w:val="00092969"/>
    <w:rsid w:val="00093CC3"/>
    <w:rsid w:val="000A7327"/>
    <w:rsid w:val="00130F9B"/>
    <w:rsid w:val="001377FE"/>
    <w:rsid w:val="0014795E"/>
    <w:rsid w:val="00161DD1"/>
    <w:rsid w:val="00174A41"/>
    <w:rsid w:val="00186502"/>
    <w:rsid w:val="00191120"/>
    <w:rsid w:val="001A327C"/>
    <w:rsid w:val="001C5C12"/>
    <w:rsid w:val="001E7FE5"/>
    <w:rsid w:val="00201828"/>
    <w:rsid w:val="00206376"/>
    <w:rsid w:val="00207816"/>
    <w:rsid w:val="00227310"/>
    <w:rsid w:val="00236208"/>
    <w:rsid w:val="0024402A"/>
    <w:rsid w:val="00244982"/>
    <w:rsid w:val="002776DC"/>
    <w:rsid w:val="0028041C"/>
    <w:rsid w:val="00287921"/>
    <w:rsid w:val="002A62D9"/>
    <w:rsid w:val="002B0D42"/>
    <w:rsid w:val="002F673F"/>
    <w:rsid w:val="00330754"/>
    <w:rsid w:val="00341F4B"/>
    <w:rsid w:val="00345C56"/>
    <w:rsid w:val="00355B84"/>
    <w:rsid w:val="00365CB4"/>
    <w:rsid w:val="0037202E"/>
    <w:rsid w:val="00377126"/>
    <w:rsid w:val="00384E0B"/>
    <w:rsid w:val="003A3BAE"/>
    <w:rsid w:val="003B4CB6"/>
    <w:rsid w:val="003E00BA"/>
    <w:rsid w:val="003E182E"/>
    <w:rsid w:val="003E4148"/>
    <w:rsid w:val="004052FC"/>
    <w:rsid w:val="004061AD"/>
    <w:rsid w:val="00416CF6"/>
    <w:rsid w:val="004554D4"/>
    <w:rsid w:val="0046542B"/>
    <w:rsid w:val="00485C3B"/>
    <w:rsid w:val="0049602D"/>
    <w:rsid w:val="004A6F08"/>
    <w:rsid w:val="004B36CC"/>
    <w:rsid w:val="004B4716"/>
    <w:rsid w:val="004D4ABC"/>
    <w:rsid w:val="004D5A74"/>
    <w:rsid w:val="004E2E1E"/>
    <w:rsid w:val="00506401"/>
    <w:rsid w:val="005069BB"/>
    <w:rsid w:val="00512732"/>
    <w:rsid w:val="0051623B"/>
    <w:rsid w:val="00520D23"/>
    <w:rsid w:val="005368F9"/>
    <w:rsid w:val="00545B3F"/>
    <w:rsid w:val="00560DE8"/>
    <w:rsid w:val="00561630"/>
    <w:rsid w:val="005D53E2"/>
    <w:rsid w:val="005E0CAB"/>
    <w:rsid w:val="005E134B"/>
    <w:rsid w:val="005F6A6A"/>
    <w:rsid w:val="00601DC6"/>
    <w:rsid w:val="006118DF"/>
    <w:rsid w:val="00613660"/>
    <w:rsid w:val="00624A9A"/>
    <w:rsid w:val="0064274F"/>
    <w:rsid w:val="0068207D"/>
    <w:rsid w:val="006850A1"/>
    <w:rsid w:val="006972DB"/>
    <w:rsid w:val="006B3A1C"/>
    <w:rsid w:val="007041FA"/>
    <w:rsid w:val="007079C4"/>
    <w:rsid w:val="0071054C"/>
    <w:rsid w:val="00714BC9"/>
    <w:rsid w:val="00715AD2"/>
    <w:rsid w:val="0072728C"/>
    <w:rsid w:val="0074050C"/>
    <w:rsid w:val="007420A4"/>
    <w:rsid w:val="00751C98"/>
    <w:rsid w:val="007624A3"/>
    <w:rsid w:val="0078152B"/>
    <w:rsid w:val="0078537A"/>
    <w:rsid w:val="007B03F7"/>
    <w:rsid w:val="007C68D6"/>
    <w:rsid w:val="007D670B"/>
    <w:rsid w:val="007D7D91"/>
    <w:rsid w:val="007E4929"/>
    <w:rsid w:val="00804034"/>
    <w:rsid w:val="008053AC"/>
    <w:rsid w:val="00812FAA"/>
    <w:rsid w:val="008346B5"/>
    <w:rsid w:val="00836F88"/>
    <w:rsid w:val="0084133A"/>
    <w:rsid w:val="00844D10"/>
    <w:rsid w:val="00845C3C"/>
    <w:rsid w:val="00855F6F"/>
    <w:rsid w:val="00867CBA"/>
    <w:rsid w:val="0087390B"/>
    <w:rsid w:val="00875849"/>
    <w:rsid w:val="008959A2"/>
    <w:rsid w:val="008C6C26"/>
    <w:rsid w:val="008C7959"/>
    <w:rsid w:val="008C7F88"/>
    <w:rsid w:val="008D22F7"/>
    <w:rsid w:val="008D377C"/>
    <w:rsid w:val="008D54F4"/>
    <w:rsid w:val="008E4966"/>
    <w:rsid w:val="008F5F8E"/>
    <w:rsid w:val="00902DB8"/>
    <w:rsid w:val="00915DB9"/>
    <w:rsid w:val="00927837"/>
    <w:rsid w:val="00936DFF"/>
    <w:rsid w:val="00942D52"/>
    <w:rsid w:val="00951DE0"/>
    <w:rsid w:val="009643ED"/>
    <w:rsid w:val="00966BE9"/>
    <w:rsid w:val="00983056"/>
    <w:rsid w:val="009939AD"/>
    <w:rsid w:val="009B0643"/>
    <w:rsid w:val="009B7333"/>
    <w:rsid w:val="009C5E46"/>
    <w:rsid w:val="00A11F4D"/>
    <w:rsid w:val="00A20E9A"/>
    <w:rsid w:val="00A31AAE"/>
    <w:rsid w:val="00A42F2F"/>
    <w:rsid w:val="00A83C67"/>
    <w:rsid w:val="00AF58FD"/>
    <w:rsid w:val="00AF75B0"/>
    <w:rsid w:val="00B00588"/>
    <w:rsid w:val="00B14F44"/>
    <w:rsid w:val="00B21E94"/>
    <w:rsid w:val="00B23A30"/>
    <w:rsid w:val="00B31168"/>
    <w:rsid w:val="00B367A6"/>
    <w:rsid w:val="00B45AE0"/>
    <w:rsid w:val="00B5082A"/>
    <w:rsid w:val="00B5602C"/>
    <w:rsid w:val="00B67486"/>
    <w:rsid w:val="00B70CD4"/>
    <w:rsid w:val="00B76C58"/>
    <w:rsid w:val="00B82DD3"/>
    <w:rsid w:val="00B93F41"/>
    <w:rsid w:val="00BC254E"/>
    <w:rsid w:val="00BE69B4"/>
    <w:rsid w:val="00BE7C8A"/>
    <w:rsid w:val="00BF571D"/>
    <w:rsid w:val="00C20121"/>
    <w:rsid w:val="00C25A43"/>
    <w:rsid w:val="00C3073D"/>
    <w:rsid w:val="00C3468C"/>
    <w:rsid w:val="00C62673"/>
    <w:rsid w:val="00CA6EE2"/>
    <w:rsid w:val="00CB5685"/>
    <w:rsid w:val="00CC0464"/>
    <w:rsid w:val="00CC33FC"/>
    <w:rsid w:val="00CD742C"/>
    <w:rsid w:val="00CD7528"/>
    <w:rsid w:val="00CE4411"/>
    <w:rsid w:val="00D13D87"/>
    <w:rsid w:val="00D21B2D"/>
    <w:rsid w:val="00DA2FDA"/>
    <w:rsid w:val="00DA7494"/>
    <w:rsid w:val="00DD40DA"/>
    <w:rsid w:val="00DE188D"/>
    <w:rsid w:val="00DE404C"/>
    <w:rsid w:val="00DE5081"/>
    <w:rsid w:val="00DE7A21"/>
    <w:rsid w:val="00DF4A5F"/>
    <w:rsid w:val="00E10D21"/>
    <w:rsid w:val="00E27F33"/>
    <w:rsid w:val="00E306F8"/>
    <w:rsid w:val="00E3696F"/>
    <w:rsid w:val="00E55BE3"/>
    <w:rsid w:val="00E6284C"/>
    <w:rsid w:val="00E7240B"/>
    <w:rsid w:val="00E81D4C"/>
    <w:rsid w:val="00EA0208"/>
    <w:rsid w:val="00EB3794"/>
    <w:rsid w:val="00EB5098"/>
    <w:rsid w:val="00EB6273"/>
    <w:rsid w:val="00EC19A9"/>
    <w:rsid w:val="00EC4C47"/>
    <w:rsid w:val="00ED2364"/>
    <w:rsid w:val="00ED57DA"/>
    <w:rsid w:val="00EE43FE"/>
    <w:rsid w:val="00EE7AF0"/>
    <w:rsid w:val="00EF7548"/>
    <w:rsid w:val="00F007CA"/>
    <w:rsid w:val="00F23A24"/>
    <w:rsid w:val="00F23D7E"/>
    <w:rsid w:val="00F7013F"/>
    <w:rsid w:val="00F77E56"/>
    <w:rsid w:val="00FA4668"/>
    <w:rsid w:val="00FA64D1"/>
    <w:rsid w:val="00FB0ED4"/>
    <w:rsid w:val="00FB5D52"/>
    <w:rsid w:val="00FB75B9"/>
    <w:rsid w:val="00FD30E5"/>
    <w:rsid w:val="00FE3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E8C5C7"/>
  <w15:docId w15:val="{D66F0285-B31E-4356-9EBB-CDA4B66F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5B84"/>
    <w:rPr>
      <w:sz w:val="24"/>
      <w:szCs w:val="24"/>
    </w:rPr>
  </w:style>
  <w:style w:type="paragraph" w:styleId="10">
    <w:name w:val="heading 1"/>
    <w:basedOn w:val="a"/>
    <w:next w:val="a"/>
    <w:qFormat/>
    <w:rsid w:val="00EC4C47"/>
    <w:pPr>
      <w:keepNext/>
      <w:ind w:left="-567" w:right="-766"/>
      <w:jc w:val="center"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45B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23A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14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C4C4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Strong"/>
    <w:qFormat/>
    <w:rsid w:val="007079C4"/>
    <w:rPr>
      <w:b/>
      <w:bCs/>
    </w:rPr>
  </w:style>
  <w:style w:type="paragraph" w:styleId="a6">
    <w:name w:val="List Paragraph"/>
    <w:basedOn w:val="a"/>
    <w:uiPriority w:val="34"/>
    <w:qFormat/>
    <w:rsid w:val="00E6284C"/>
    <w:pPr>
      <w:ind w:left="720"/>
      <w:contextualSpacing/>
    </w:pPr>
  </w:style>
  <w:style w:type="paragraph" w:styleId="a7">
    <w:name w:val="No Spacing"/>
    <w:uiPriority w:val="1"/>
    <w:qFormat/>
    <w:rsid w:val="0071054C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Гипертекстовая ссылка"/>
    <w:basedOn w:val="a0"/>
    <w:uiPriority w:val="99"/>
    <w:rsid w:val="00844D10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161DD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Прижатый влево"/>
    <w:basedOn w:val="a"/>
    <w:next w:val="a"/>
    <w:uiPriority w:val="99"/>
    <w:rsid w:val="00161DD1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b">
    <w:name w:val="Normal (Web)"/>
    <w:basedOn w:val="a"/>
    <w:uiPriority w:val="99"/>
    <w:unhideWhenUsed/>
    <w:rsid w:val="00227310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227310"/>
    <w:rPr>
      <w:color w:val="0000FF"/>
      <w:u w:val="single"/>
    </w:rPr>
  </w:style>
  <w:style w:type="character" w:customStyle="1" w:styleId="layout">
    <w:name w:val="layout"/>
    <w:basedOn w:val="a0"/>
    <w:rsid w:val="00B21E94"/>
  </w:style>
  <w:style w:type="character" w:customStyle="1" w:styleId="30">
    <w:name w:val="Заголовок 3 Знак"/>
    <w:basedOn w:val="a0"/>
    <w:link w:val="3"/>
    <w:semiHidden/>
    <w:rsid w:val="00545B3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ad">
    <w:name w:val="Нормальный"/>
    <w:basedOn w:val="a"/>
    <w:rsid w:val="00545B3F"/>
    <w:pPr>
      <w:suppressAutoHyphens/>
      <w:ind w:firstLine="720"/>
      <w:jc w:val="both"/>
    </w:pPr>
    <w:rPr>
      <w:szCs w:val="20"/>
    </w:rPr>
  </w:style>
  <w:style w:type="paragraph" w:customStyle="1" w:styleId="11">
    <w:name w:val="Безымянный1"/>
    <w:basedOn w:val="a"/>
    <w:rsid w:val="005E134B"/>
    <w:pPr>
      <w:widowControl w:val="0"/>
      <w:tabs>
        <w:tab w:val="left" w:pos="567"/>
      </w:tabs>
      <w:suppressAutoHyphens/>
      <w:spacing w:line="340" w:lineRule="exact"/>
      <w:ind w:firstLine="567"/>
    </w:pPr>
    <w:rPr>
      <w:rFonts w:ascii="Arial" w:eastAsia="Lucida Sans Unicode" w:hAnsi="Arial"/>
      <w:kern w:val="1"/>
      <w:sz w:val="26"/>
    </w:rPr>
  </w:style>
  <w:style w:type="paragraph" w:customStyle="1" w:styleId="s1">
    <w:name w:val="s_1"/>
    <w:basedOn w:val="a"/>
    <w:rsid w:val="00B14F44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BF5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571D"/>
    <w:rPr>
      <w:rFonts w:ascii="Courier New" w:hAnsi="Courier New" w:cs="Courier New"/>
    </w:rPr>
  </w:style>
  <w:style w:type="character" w:customStyle="1" w:styleId="s10">
    <w:name w:val="s_10"/>
    <w:basedOn w:val="a0"/>
    <w:rsid w:val="00BF571D"/>
  </w:style>
  <w:style w:type="paragraph" w:customStyle="1" w:styleId="empty">
    <w:name w:val="empty"/>
    <w:basedOn w:val="a"/>
    <w:rsid w:val="00BF571D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BF57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Содержимое таблицы"/>
    <w:basedOn w:val="a"/>
    <w:rsid w:val="009B0643"/>
    <w:pPr>
      <w:widowControl w:val="0"/>
      <w:suppressLineNumbers/>
      <w:suppressAutoHyphens/>
      <w:autoSpaceDE w:val="0"/>
    </w:pPr>
    <w:rPr>
      <w:rFonts w:ascii="Arial" w:eastAsia="Arial" w:hAnsi="Arial" w:cs="Arial"/>
      <w:lang w:bidi="ru-RU"/>
    </w:rPr>
  </w:style>
  <w:style w:type="character" w:customStyle="1" w:styleId="af">
    <w:name w:val="Цветовое выделение"/>
    <w:uiPriority w:val="99"/>
    <w:rsid w:val="009B0643"/>
    <w:rPr>
      <w:b/>
      <w:bCs/>
      <w:color w:val="26282F"/>
    </w:rPr>
  </w:style>
  <w:style w:type="paragraph" w:customStyle="1" w:styleId="af0">
    <w:name w:val="Таблицы (моноширинный)"/>
    <w:basedOn w:val="a"/>
    <w:next w:val="a"/>
    <w:uiPriority w:val="99"/>
    <w:rsid w:val="009B064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character" w:customStyle="1" w:styleId="FontStyle103">
    <w:name w:val="Font Style103"/>
    <w:rsid w:val="008F5F8E"/>
    <w:rPr>
      <w:rFonts w:ascii="Times New Roman" w:hAnsi="Times New Roman" w:cs="Times New Roman"/>
      <w:sz w:val="54"/>
      <w:szCs w:val="54"/>
    </w:rPr>
  </w:style>
  <w:style w:type="paragraph" w:customStyle="1" w:styleId="Style13">
    <w:name w:val="Style13"/>
    <w:basedOn w:val="a"/>
    <w:rsid w:val="008F5F8E"/>
    <w:pPr>
      <w:widowControl w:val="0"/>
      <w:autoSpaceDE w:val="0"/>
      <w:autoSpaceDN w:val="0"/>
      <w:adjustRightInd w:val="0"/>
      <w:spacing w:line="651" w:lineRule="exact"/>
      <w:ind w:firstLine="1350"/>
      <w:jc w:val="both"/>
    </w:pPr>
    <w:rPr>
      <w:rFonts w:eastAsia="Calibri"/>
    </w:rPr>
  </w:style>
  <w:style w:type="paragraph" w:customStyle="1" w:styleId="12">
    <w:name w:val="Абзац списка1"/>
    <w:basedOn w:val="a"/>
    <w:rsid w:val="008F5F8E"/>
    <w:pPr>
      <w:ind w:left="708"/>
    </w:pPr>
    <w:rPr>
      <w:rFonts w:eastAsia="Calibri"/>
      <w:sz w:val="20"/>
      <w:szCs w:val="20"/>
    </w:rPr>
  </w:style>
  <w:style w:type="paragraph" w:customStyle="1" w:styleId="TimesNewRoman">
    <w:name w:val="Стиль Times New Roman"/>
    <w:basedOn w:val="a"/>
    <w:link w:val="TimesNewRoman0"/>
    <w:rsid w:val="008F5F8E"/>
    <w:pPr>
      <w:tabs>
        <w:tab w:val="num" w:pos="567"/>
      </w:tabs>
      <w:spacing w:before="120"/>
      <w:ind w:left="567" w:hanging="142"/>
      <w:jc w:val="both"/>
    </w:pPr>
    <w:rPr>
      <w:lang w:val="en-US"/>
    </w:rPr>
  </w:style>
  <w:style w:type="character" w:customStyle="1" w:styleId="TimesNewRoman0">
    <w:name w:val="Стиль Times New Roman Знак"/>
    <w:link w:val="TimesNewRoman"/>
    <w:locked/>
    <w:rsid w:val="008F5F8E"/>
    <w:rPr>
      <w:sz w:val="24"/>
      <w:szCs w:val="24"/>
      <w:lang w:val="en-US"/>
    </w:rPr>
  </w:style>
  <w:style w:type="paragraph" w:customStyle="1" w:styleId="1">
    <w:name w:val="Обычный марк 1"/>
    <w:basedOn w:val="a"/>
    <w:next w:val="a"/>
    <w:rsid w:val="008F5F8E"/>
    <w:pPr>
      <w:numPr>
        <w:ilvl w:val="3"/>
        <w:numId w:val="21"/>
      </w:numPr>
      <w:spacing w:before="80"/>
      <w:jc w:val="both"/>
    </w:pPr>
    <w:rPr>
      <w:rFonts w:eastAsia="Calibri"/>
      <w:lang w:eastAsia="en-US"/>
    </w:rPr>
  </w:style>
  <w:style w:type="character" w:styleId="af1">
    <w:name w:val="Emphasis"/>
    <w:basedOn w:val="a0"/>
    <w:uiPriority w:val="20"/>
    <w:qFormat/>
    <w:rsid w:val="00E81D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F17A1-20F4-4838-A282-F296761D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ТУРУХАНСКОГО РАИОНА</vt:lpstr>
    </vt:vector>
  </TitlesOfParts>
  <Company>Администрация п. Светлогорск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creator>Кришталюк</dc:creator>
  <cp:lastModifiedBy>Польшина Ксения Сергеевна</cp:lastModifiedBy>
  <cp:revision>2</cp:revision>
  <cp:lastPrinted>2024-10-15T05:43:00Z</cp:lastPrinted>
  <dcterms:created xsi:type="dcterms:W3CDTF">2024-10-15T05:44:00Z</dcterms:created>
  <dcterms:modified xsi:type="dcterms:W3CDTF">2024-10-15T05:44:00Z</dcterms:modified>
</cp:coreProperties>
</file>